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4F18" w:rsidRPr="008E65DE" w:rsidRDefault="00CA4F18" w:rsidP="00A0061F">
      <w:pPr>
        <w:pStyle w:val="Title"/>
        <w:rPr>
          <w:rStyle w:val="Heading2Char"/>
          <w:b w:val="0"/>
          <w:bCs w:val="0"/>
          <w:color w:val="17365D" w:themeColor="text2" w:themeShade="BF"/>
          <w:sz w:val="52"/>
          <w:szCs w:val="52"/>
        </w:rPr>
      </w:pPr>
      <w:r>
        <w:t xml:space="preserve">Sample Answers </w:t>
      </w:r>
      <w:r w:rsidR="008E65DE">
        <w:t xml:space="preserve">to In-Text </w:t>
      </w:r>
      <w:r>
        <w:t>Questions</w:t>
      </w:r>
    </w:p>
    <w:p w:rsidR="00CA4F18" w:rsidRDefault="008E65DE" w:rsidP="00A0061F">
      <w:pPr>
        <w:pStyle w:val="Heading1"/>
      </w:pPr>
      <w:r>
        <w:t xml:space="preserve">Chapter </w:t>
      </w:r>
      <w:r w:rsidR="00C61D0D">
        <w:t>7</w:t>
      </w:r>
      <w:r w:rsidR="00A0061F">
        <w:t>:</w:t>
      </w:r>
      <w:r w:rsidR="00AF2F91">
        <w:t xml:space="preserve"> </w:t>
      </w:r>
      <w:r w:rsidR="00C61D0D">
        <w:t>Capacity Planning</w:t>
      </w:r>
    </w:p>
    <w:p w:rsidR="008E65DE" w:rsidRDefault="008E65DE" w:rsidP="00A0061F">
      <w:pPr>
        <w:pStyle w:val="Heading2"/>
      </w:pPr>
      <w:r>
        <w:t>Discussion Questions</w:t>
      </w:r>
    </w:p>
    <w:p w:rsidR="0093748D" w:rsidRPr="0093748D" w:rsidRDefault="0093748D" w:rsidP="0093748D">
      <w:bookmarkStart w:id="0" w:name="_GoBack"/>
      <w:bookmarkEnd w:id="0"/>
    </w:p>
    <w:p w:rsidR="00C61D0D" w:rsidRPr="00C61D0D" w:rsidRDefault="00C61D0D" w:rsidP="00A0061F">
      <w:pPr>
        <w:numPr>
          <w:ilvl w:val="0"/>
          <w:numId w:val="4"/>
        </w:numPr>
        <w:spacing w:after="200"/>
        <w:contextualSpacing/>
        <w:rPr>
          <w:rFonts w:asciiTheme="majorHAnsi" w:eastAsia="Calibri" w:hAnsiTheme="majorHAnsi"/>
          <w:szCs w:val="24"/>
        </w:rPr>
      </w:pPr>
      <w:r w:rsidRPr="00C61D0D">
        <w:rPr>
          <w:rFonts w:asciiTheme="majorHAnsi" w:eastAsia="Calibri" w:hAnsiTheme="majorHAnsi"/>
          <w:szCs w:val="24"/>
        </w:rPr>
        <w:t>What is the difference between effective capacity and design capacity?</w:t>
      </w:r>
    </w:p>
    <w:p w:rsidR="00C61D0D" w:rsidRPr="00C61D0D" w:rsidRDefault="00C61D0D" w:rsidP="00A0061F">
      <w:pPr>
        <w:spacing w:after="200"/>
        <w:ind w:left="630"/>
        <w:contextualSpacing/>
        <w:rPr>
          <w:rFonts w:asciiTheme="majorHAnsi" w:eastAsia="Calibri" w:hAnsiTheme="majorHAnsi"/>
          <w:szCs w:val="24"/>
        </w:rPr>
      </w:pPr>
      <w:r w:rsidRPr="00C61D0D">
        <w:rPr>
          <w:rFonts w:asciiTheme="majorHAnsi" w:eastAsia="Calibri" w:hAnsiTheme="majorHAnsi"/>
          <w:szCs w:val="24"/>
        </w:rPr>
        <w:t>Answer</w:t>
      </w:r>
      <w:r w:rsidRPr="00A0061F">
        <w:rPr>
          <w:rFonts w:asciiTheme="majorHAnsi" w:eastAsia="Calibri" w:hAnsiTheme="majorHAnsi"/>
          <w:szCs w:val="24"/>
        </w:rPr>
        <w:t>:  Design capacity is the maximum rate of output achieved by an operation, a process, or a manufacturing or service facility that is producing under ideal conditions. Effective capacity is the capacity that can be achieved given the actual changes in product mix, machines</w:t>
      </w:r>
      <w:r w:rsidRPr="00C61D0D">
        <w:rPr>
          <w:rFonts w:asciiTheme="majorHAnsi" w:eastAsia="Calibri" w:hAnsiTheme="majorHAnsi"/>
          <w:szCs w:val="24"/>
        </w:rPr>
        <w:t xml:space="preserve"> and equipment that require periodic maintenance, scheduling changes, and workers who take time off for lunch, absences, and other needs. Effective capacity is typically less than design capacity.</w:t>
      </w:r>
      <w:r w:rsidR="00A0061F">
        <w:rPr>
          <w:rFonts w:asciiTheme="majorHAnsi" w:eastAsia="Calibri" w:hAnsiTheme="majorHAnsi"/>
          <w:szCs w:val="24"/>
        </w:rPr>
        <w:br/>
      </w:r>
    </w:p>
    <w:p w:rsidR="00C61D0D" w:rsidRDefault="00C61D0D" w:rsidP="00A0061F">
      <w:pPr>
        <w:numPr>
          <w:ilvl w:val="0"/>
          <w:numId w:val="4"/>
        </w:numPr>
        <w:spacing w:after="200"/>
        <w:contextualSpacing/>
        <w:rPr>
          <w:rFonts w:asciiTheme="majorHAnsi" w:eastAsia="Calibri" w:hAnsiTheme="majorHAnsi"/>
          <w:szCs w:val="24"/>
        </w:rPr>
      </w:pPr>
      <w:r w:rsidRPr="00C61D0D">
        <w:rPr>
          <w:rFonts w:asciiTheme="majorHAnsi" w:eastAsia="Calibri" w:hAnsiTheme="majorHAnsi"/>
          <w:szCs w:val="24"/>
        </w:rPr>
        <w:t>Why is it important to consider both capacity utilization and capacity efficiency measures when evaluating a firm’s capacity performance?</w:t>
      </w:r>
    </w:p>
    <w:p w:rsidR="00C61D0D" w:rsidRDefault="00C61D0D" w:rsidP="00A0061F">
      <w:pPr>
        <w:spacing w:after="200"/>
        <w:ind w:left="630"/>
        <w:contextualSpacing/>
        <w:rPr>
          <w:rFonts w:asciiTheme="majorHAnsi" w:eastAsia="Calibri" w:hAnsiTheme="majorHAnsi"/>
          <w:szCs w:val="24"/>
        </w:rPr>
      </w:pPr>
      <w:r>
        <w:rPr>
          <w:rFonts w:asciiTheme="majorHAnsi" w:eastAsia="Calibri" w:hAnsiTheme="majorHAnsi"/>
          <w:szCs w:val="24"/>
        </w:rPr>
        <w:t>Answer:  Efficiency tells us how well the effective capacity is being used.  Utilization tells us how well the design capacity of the equipment is being used.  Together they tell us how well the capacity is balanced.</w:t>
      </w:r>
    </w:p>
    <w:p w:rsidR="00A0061F" w:rsidRPr="00C61D0D" w:rsidRDefault="00A0061F" w:rsidP="00A0061F">
      <w:pPr>
        <w:spacing w:after="200"/>
        <w:ind w:left="630"/>
        <w:contextualSpacing/>
        <w:rPr>
          <w:rFonts w:asciiTheme="majorHAnsi" w:eastAsia="Calibri" w:hAnsiTheme="majorHAnsi"/>
          <w:szCs w:val="24"/>
        </w:rPr>
      </w:pPr>
    </w:p>
    <w:p w:rsidR="00C61D0D" w:rsidRDefault="00C61D0D" w:rsidP="00A0061F">
      <w:pPr>
        <w:numPr>
          <w:ilvl w:val="0"/>
          <w:numId w:val="4"/>
        </w:numPr>
        <w:spacing w:after="200"/>
        <w:contextualSpacing/>
        <w:rPr>
          <w:rFonts w:asciiTheme="majorHAnsi" w:eastAsia="Calibri" w:hAnsiTheme="majorHAnsi"/>
          <w:szCs w:val="24"/>
        </w:rPr>
      </w:pPr>
      <w:r w:rsidRPr="00C61D0D">
        <w:rPr>
          <w:rFonts w:asciiTheme="majorHAnsi" w:eastAsia="Calibri" w:hAnsiTheme="majorHAnsi"/>
          <w:szCs w:val="24"/>
        </w:rPr>
        <w:t>What are capacity cushions, and why do companies need them?</w:t>
      </w:r>
    </w:p>
    <w:p w:rsidR="00C61D0D" w:rsidRDefault="00C61D0D" w:rsidP="00A0061F">
      <w:pPr>
        <w:spacing w:after="200"/>
        <w:ind w:left="630"/>
        <w:contextualSpacing/>
        <w:rPr>
          <w:rFonts w:asciiTheme="majorHAnsi" w:eastAsia="Calibri" w:hAnsiTheme="majorHAnsi"/>
          <w:szCs w:val="24"/>
        </w:rPr>
      </w:pPr>
      <w:r>
        <w:rPr>
          <w:rFonts w:asciiTheme="majorHAnsi" w:eastAsia="Calibri" w:hAnsiTheme="majorHAnsi"/>
          <w:szCs w:val="24"/>
        </w:rPr>
        <w:t xml:space="preserve">Answer: a capacity cushion is extra capacity that is not needed in the short term forecast of demand.  A capacity cushion, while it may be </w:t>
      </w:r>
      <w:r w:rsidR="00EB5FEA">
        <w:rPr>
          <w:rFonts w:asciiTheme="majorHAnsi" w:eastAsia="Calibri" w:hAnsiTheme="majorHAnsi"/>
          <w:szCs w:val="24"/>
        </w:rPr>
        <w:t>less than optimally efficient, a</w:t>
      </w:r>
      <w:r>
        <w:rPr>
          <w:rFonts w:asciiTheme="majorHAnsi" w:eastAsia="Calibri" w:hAnsiTheme="majorHAnsi"/>
          <w:szCs w:val="24"/>
        </w:rPr>
        <w:t xml:space="preserve">llows a company to take advantage of large or custom orders, and makes </w:t>
      </w:r>
      <w:r w:rsidR="00EB5FEA">
        <w:rPr>
          <w:rFonts w:asciiTheme="majorHAnsi" w:eastAsia="Calibri" w:hAnsiTheme="majorHAnsi"/>
          <w:szCs w:val="24"/>
        </w:rPr>
        <w:t>the company more agile.</w:t>
      </w:r>
    </w:p>
    <w:p w:rsidR="00A0061F" w:rsidRPr="00C61D0D" w:rsidRDefault="00A0061F" w:rsidP="00A0061F">
      <w:pPr>
        <w:spacing w:after="200"/>
        <w:ind w:left="630"/>
        <w:contextualSpacing/>
        <w:rPr>
          <w:rFonts w:asciiTheme="majorHAnsi" w:eastAsia="Calibri" w:hAnsiTheme="majorHAnsi"/>
          <w:szCs w:val="24"/>
        </w:rPr>
      </w:pPr>
    </w:p>
    <w:p w:rsidR="00C61D0D" w:rsidRDefault="00C61D0D" w:rsidP="00A0061F">
      <w:pPr>
        <w:numPr>
          <w:ilvl w:val="0"/>
          <w:numId w:val="4"/>
        </w:numPr>
        <w:spacing w:after="200"/>
        <w:contextualSpacing/>
        <w:rPr>
          <w:rFonts w:asciiTheme="majorHAnsi" w:eastAsia="Calibri" w:hAnsiTheme="majorHAnsi"/>
          <w:szCs w:val="24"/>
        </w:rPr>
      </w:pPr>
      <w:r w:rsidRPr="00C61D0D">
        <w:rPr>
          <w:rFonts w:asciiTheme="majorHAnsi" w:eastAsia="Calibri" w:hAnsiTheme="majorHAnsi"/>
          <w:szCs w:val="24"/>
        </w:rPr>
        <w:t>Briefly discuss the caveats that companies should be aware of when developing capacity alternatives.</w:t>
      </w:r>
    </w:p>
    <w:p w:rsidR="00EB5FEA" w:rsidRDefault="00EB5FEA" w:rsidP="00A0061F">
      <w:pPr>
        <w:spacing w:after="200"/>
        <w:ind w:left="630"/>
        <w:contextualSpacing/>
        <w:rPr>
          <w:rFonts w:asciiTheme="majorHAnsi" w:eastAsia="Calibri" w:hAnsiTheme="majorHAnsi"/>
          <w:szCs w:val="24"/>
        </w:rPr>
      </w:pPr>
      <w:r>
        <w:rPr>
          <w:rFonts w:asciiTheme="majorHAnsi" w:eastAsia="Calibri" w:hAnsiTheme="majorHAnsi"/>
          <w:szCs w:val="24"/>
        </w:rPr>
        <w:t>Answer:  A leading strategy might be inefficient if a forecast increase in demand does not materialize.  A lagging strategy might be risky, if the customers are not willing to have backorders, and move their business to another customer, etc.</w:t>
      </w:r>
    </w:p>
    <w:p w:rsidR="00A0061F" w:rsidRPr="00C61D0D" w:rsidRDefault="00A0061F" w:rsidP="00A0061F">
      <w:pPr>
        <w:spacing w:after="200"/>
        <w:ind w:left="630"/>
        <w:contextualSpacing/>
        <w:rPr>
          <w:rFonts w:asciiTheme="majorHAnsi" w:eastAsia="Calibri" w:hAnsiTheme="majorHAnsi"/>
          <w:szCs w:val="24"/>
        </w:rPr>
      </w:pPr>
    </w:p>
    <w:p w:rsidR="00C61D0D" w:rsidRDefault="00C61D0D" w:rsidP="00A0061F">
      <w:pPr>
        <w:numPr>
          <w:ilvl w:val="0"/>
          <w:numId w:val="4"/>
        </w:numPr>
        <w:spacing w:after="200"/>
        <w:contextualSpacing/>
        <w:rPr>
          <w:rFonts w:asciiTheme="majorHAnsi" w:eastAsia="Calibri" w:hAnsiTheme="majorHAnsi"/>
          <w:szCs w:val="24"/>
        </w:rPr>
      </w:pPr>
      <w:r w:rsidRPr="00C61D0D">
        <w:rPr>
          <w:rFonts w:asciiTheme="majorHAnsi" w:eastAsia="Calibri" w:hAnsiTheme="majorHAnsi"/>
          <w:szCs w:val="24"/>
        </w:rPr>
        <w:t>Discuss the factors that make capacity planning in supply chains difficult.</w:t>
      </w:r>
    </w:p>
    <w:p w:rsidR="00EB5FEA" w:rsidRDefault="00EB5FEA" w:rsidP="00A0061F">
      <w:pPr>
        <w:spacing w:after="200"/>
        <w:ind w:left="630"/>
        <w:contextualSpacing/>
        <w:rPr>
          <w:rFonts w:asciiTheme="majorHAnsi" w:eastAsia="Calibri" w:hAnsiTheme="majorHAnsi"/>
          <w:szCs w:val="24"/>
        </w:rPr>
      </w:pPr>
      <w:r>
        <w:rPr>
          <w:rFonts w:asciiTheme="majorHAnsi" w:eastAsia="Calibri" w:hAnsiTheme="majorHAnsi"/>
          <w:szCs w:val="24"/>
        </w:rPr>
        <w:t xml:space="preserve">Answer:  Sharing information is more difficult, acquisition of capacity of </w:t>
      </w:r>
      <w:proofErr w:type="gramStart"/>
      <w:r>
        <w:rPr>
          <w:rFonts w:asciiTheme="majorHAnsi" w:eastAsia="Calibri" w:hAnsiTheme="majorHAnsi"/>
          <w:szCs w:val="24"/>
        </w:rPr>
        <w:t>a</w:t>
      </w:r>
      <w:proofErr w:type="gramEnd"/>
      <w:r>
        <w:rPr>
          <w:rFonts w:asciiTheme="majorHAnsi" w:eastAsia="Calibri" w:hAnsiTheme="majorHAnsi"/>
          <w:szCs w:val="24"/>
        </w:rPr>
        <w:t xml:space="preserve"> s/c partner, is a decision solely of that company, </w:t>
      </w:r>
      <w:r w:rsidR="00B13447">
        <w:rPr>
          <w:rFonts w:asciiTheme="majorHAnsi" w:eastAsia="Calibri" w:hAnsiTheme="majorHAnsi"/>
          <w:szCs w:val="24"/>
        </w:rPr>
        <w:t>and because of the bullwhip effect, orders flow through the chain in a jerky manner.</w:t>
      </w:r>
    </w:p>
    <w:p w:rsidR="00A0061F" w:rsidRPr="00C61D0D" w:rsidRDefault="00A0061F" w:rsidP="00A0061F">
      <w:pPr>
        <w:spacing w:after="200"/>
        <w:ind w:left="630"/>
        <w:contextualSpacing/>
        <w:rPr>
          <w:rFonts w:asciiTheme="majorHAnsi" w:eastAsia="Calibri" w:hAnsiTheme="majorHAnsi"/>
          <w:szCs w:val="24"/>
        </w:rPr>
      </w:pPr>
    </w:p>
    <w:p w:rsidR="00C61D0D" w:rsidRDefault="00C61D0D" w:rsidP="00A0061F">
      <w:pPr>
        <w:numPr>
          <w:ilvl w:val="0"/>
          <w:numId w:val="4"/>
        </w:numPr>
        <w:spacing w:after="200"/>
        <w:contextualSpacing/>
        <w:rPr>
          <w:rFonts w:asciiTheme="majorHAnsi" w:eastAsia="Calibri" w:hAnsiTheme="majorHAnsi"/>
          <w:szCs w:val="24"/>
        </w:rPr>
      </w:pPr>
      <w:r w:rsidRPr="00C61D0D">
        <w:rPr>
          <w:rFonts w:asciiTheme="majorHAnsi" w:eastAsia="Calibri" w:hAnsiTheme="majorHAnsi"/>
          <w:szCs w:val="24"/>
        </w:rPr>
        <w:t>What are some of the unique capacity planning challenges that service companies face?</w:t>
      </w:r>
    </w:p>
    <w:p w:rsidR="00EB5FEA" w:rsidRDefault="00EB5FEA" w:rsidP="00A0061F">
      <w:pPr>
        <w:spacing w:after="200"/>
        <w:ind w:left="630"/>
        <w:contextualSpacing/>
        <w:rPr>
          <w:rFonts w:asciiTheme="majorHAnsi" w:eastAsia="Calibri" w:hAnsiTheme="majorHAnsi"/>
          <w:szCs w:val="24"/>
        </w:rPr>
      </w:pPr>
      <w:r>
        <w:rPr>
          <w:rFonts w:asciiTheme="majorHAnsi" w:eastAsia="Calibri" w:hAnsiTheme="majorHAnsi"/>
          <w:szCs w:val="24"/>
        </w:rPr>
        <w:t xml:space="preserve">Answer:  In the service industry, a lack of capacity usually means excess waiting by the customer.  Capacity must be in close proximity to the customer.  Volatility of </w:t>
      </w:r>
      <w:r>
        <w:rPr>
          <w:rFonts w:asciiTheme="majorHAnsi" w:eastAsia="Calibri" w:hAnsiTheme="majorHAnsi"/>
          <w:szCs w:val="24"/>
        </w:rPr>
        <w:lastRenderedPageBreak/>
        <w:t>demand is a concern, and you never know what exact demand for services is going to walk through the door.</w:t>
      </w:r>
    </w:p>
    <w:p w:rsidR="00A0061F" w:rsidRPr="00C61D0D" w:rsidRDefault="00A0061F" w:rsidP="00A0061F">
      <w:pPr>
        <w:spacing w:after="200"/>
        <w:ind w:left="630"/>
        <w:contextualSpacing/>
        <w:rPr>
          <w:rFonts w:asciiTheme="majorHAnsi" w:eastAsia="Calibri" w:hAnsiTheme="majorHAnsi"/>
          <w:szCs w:val="24"/>
        </w:rPr>
      </w:pPr>
    </w:p>
    <w:p w:rsidR="00C61D0D" w:rsidRDefault="00C61D0D" w:rsidP="00A0061F">
      <w:pPr>
        <w:numPr>
          <w:ilvl w:val="0"/>
          <w:numId w:val="4"/>
        </w:numPr>
        <w:spacing w:after="200"/>
        <w:ind w:left="634"/>
        <w:contextualSpacing/>
        <w:rPr>
          <w:rFonts w:asciiTheme="majorHAnsi" w:eastAsia="Calibri" w:hAnsiTheme="majorHAnsi"/>
          <w:szCs w:val="24"/>
        </w:rPr>
      </w:pPr>
      <w:r w:rsidRPr="00C61D0D">
        <w:rPr>
          <w:rFonts w:asciiTheme="majorHAnsi" w:eastAsia="Calibri" w:hAnsiTheme="majorHAnsi"/>
          <w:szCs w:val="24"/>
        </w:rPr>
        <w:t>Discuss briefly the steps involved in capacity planning for services</w:t>
      </w:r>
    </w:p>
    <w:p w:rsidR="00B13447" w:rsidRDefault="00B13447" w:rsidP="00A0061F">
      <w:pPr>
        <w:spacing w:after="200"/>
        <w:ind w:left="634"/>
        <w:contextualSpacing/>
        <w:rPr>
          <w:rFonts w:asciiTheme="majorHAnsi" w:eastAsia="Calibri" w:hAnsiTheme="majorHAnsi"/>
          <w:szCs w:val="24"/>
        </w:rPr>
      </w:pPr>
      <w:r>
        <w:rPr>
          <w:rFonts w:asciiTheme="majorHAnsi" w:eastAsia="Calibri" w:hAnsiTheme="majorHAnsi"/>
          <w:szCs w:val="24"/>
        </w:rPr>
        <w:t>Answer:  1. Determine the service level requirements, 2. analyze the current capacity, and 3. plan for the future to have the right capacity in the right place.</w:t>
      </w:r>
    </w:p>
    <w:p w:rsidR="00A0061F" w:rsidRPr="00C61D0D" w:rsidRDefault="00A0061F" w:rsidP="00A0061F">
      <w:pPr>
        <w:spacing w:after="200"/>
        <w:ind w:left="634"/>
        <w:contextualSpacing/>
        <w:rPr>
          <w:rFonts w:asciiTheme="majorHAnsi" w:eastAsia="Calibri" w:hAnsiTheme="majorHAnsi"/>
          <w:szCs w:val="24"/>
        </w:rPr>
      </w:pPr>
    </w:p>
    <w:p w:rsidR="00C61D0D" w:rsidRDefault="00C61D0D" w:rsidP="00A0061F">
      <w:pPr>
        <w:numPr>
          <w:ilvl w:val="0"/>
          <w:numId w:val="4"/>
        </w:numPr>
        <w:spacing w:after="200"/>
        <w:contextualSpacing/>
        <w:rPr>
          <w:rFonts w:asciiTheme="majorHAnsi" w:eastAsia="Calibri" w:hAnsiTheme="majorHAnsi"/>
          <w:szCs w:val="24"/>
        </w:rPr>
      </w:pPr>
      <w:r w:rsidRPr="00C61D0D">
        <w:rPr>
          <w:rFonts w:asciiTheme="majorHAnsi" w:eastAsia="Calibri" w:hAnsiTheme="majorHAnsi"/>
          <w:szCs w:val="24"/>
        </w:rPr>
        <w:t xml:space="preserve">Discuss briefly the various aspects of capacity planning for a service facility such as a hospital. </w:t>
      </w:r>
    </w:p>
    <w:p w:rsidR="00B13447" w:rsidRDefault="00B13447" w:rsidP="00A0061F">
      <w:pPr>
        <w:spacing w:after="200"/>
        <w:ind w:left="630"/>
        <w:contextualSpacing/>
        <w:rPr>
          <w:rFonts w:asciiTheme="majorHAnsi" w:eastAsia="Calibri" w:hAnsiTheme="majorHAnsi"/>
          <w:szCs w:val="24"/>
        </w:rPr>
      </w:pPr>
      <w:r>
        <w:rPr>
          <w:rFonts w:asciiTheme="majorHAnsi" w:eastAsia="Calibri" w:hAnsiTheme="majorHAnsi"/>
          <w:szCs w:val="24"/>
        </w:rPr>
        <w:t>Answer: Student examples will vary.</w:t>
      </w:r>
    </w:p>
    <w:p w:rsidR="00A0061F" w:rsidRPr="00C61D0D" w:rsidRDefault="00A0061F" w:rsidP="00A0061F">
      <w:pPr>
        <w:spacing w:after="200"/>
        <w:ind w:left="630"/>
        <w:contextualSpacing/>
        <w:rPr>
          <w:rFonts w:asciiTheme="majorHAnsi" w:eastAsia="Calibri" w:hAnsiTheme="majorHAnsi"/>
          <w:szCs w:val="24"/>
        </w:rPr>
      </w:pPr>
    </w:p>
    <w:p w:rsidR="00C61D0D" w:rsidRDefault="00C61D0D" w:rsidP="00A0061F">
      <w:pPr>
        <w:numPr>
          <w:ilvl w:val="0"/>
          <w:numId w:val="4"/>
        </w:numPr>
        <w:spacing w:after="200"/>
        <w:contextualSpacing/>
        <w:rPr>
          <w:rFonts w:asciiTheme="majorHAnsi" w:eastAsia="Calibri" w:hAnsiTheme="majorHAnsi"/>
          <w:szCs w:val="24"/>
        </w:rPr>
      </w:pPr>
      <w:r w:rsidRPr="00C61D0D">
        <w:rPr>
          <w:rFonts w:asciiTheme="majorHAnsi" w:eastAsia="Calibri" w:hAnsiTheme="majorHAnsi"/>
          <w:szCs w:val="24"/>
        </w:rPr>
        <w:t>What are supply chain contracts and how are they used to address capacity-related issues?</w:t>
      </w:r>
    </w:p>
    <w:p w:rsidR="00B13447" w:rsidRDefault="00B13447" w:rsidP="00A0061F">
      <w:pPr>
        <w:spacing w:after="200"/>
        <w:ind w:left="630"/>
        <w:contextualSpacing/>
        <w:rPr>
          <w:rFonts w:asciiTheme="majorHAnsi" w:eastAsia="Calibri" w:hAnsiTheme="majorHAnsi"/>
          <w:szCs w:val="24"/>
        </w:rPr>
      </w:pPr>
      <w:r>
        <w:rPr>
          <w:rFonts w:asciiTheme="majorHAnsi" w:eastAsia="Calibri" w:hAnsiTheme="majorHAnsi"/>
          <w:szCs w:val="24"/>
        </w:rPr>
        <w:t>Answer: The buyer might want to influence the amount of capacity their supplier will make available to them.  A revenue sharing contract or a capacity reservation contract might help to share the risk of purchasing extra capacity.</w:t>
      </w:r>
    </w:p>
    <w:p w:rsidR="00A0061F" w:rsidRPr="00C61D0D" w:rsidRDefault="00A0061F" w:rsidP="00A0061F">
      <w:pPr>
        <w:spacing w:after="200"/>
        <w:ind w:left="630"/>
        <w:contextualSpacing/>
        <w:rPr>
          <w:rFonts w:asciiTheme="majorHAnsi" w:eastAsia="Calibri" w:hAnsiTheme="majorHAnsi"/>
          <w:szCs w:val="24"/>
        </w:rPr>
      </w:pPr>
    </w:p>
    <w:p w:rsidR="00C61D0D" w:rsidRDefault="00C61D0D" w:rsidP="00A0061F">
      <w:pPr>
        <w:numPr>
          <w:ilvl w:val="0"/>
          <w:numId w:val="4"/>
        </w:numPr>
        <w:spacing w:after="200"/>
        <w:ind w:left="634"/>
        <w:contextualSpacing/>
        <w:rPr>
          <w:rFonts w:asciiTheme="majorHAnsi" w:eastAsia="Calibri" w:hAnsiTheme="majorHAnsi"/>
          <w:szCs w:val="24"/>
        </w:rPr>
      </w:pPr>
      <w:r w:rsidRPr="00C61D0D">
        <w:rPr>
          <w:rFonts w:asciiTheme="majorHAnsi" w:eastAsia="Calibri" w:hAnsiTheme="majorHAnsi"/>
          <w:szCs w:val="24"/>
        </w:rPr>
        <w:t>Explain how capacity can be managed to implement sustainability principles</w:t>
      </w:r>
    </w:p>
    <w:p w:rsidR="00B13447" w:rsidRDefault="00B13447" w:rsidP="00A0061F">
      <w:pPr>
        <w:spacing w:after="200"/>
        <w:ind w:left="634"/>
        <w:contextualSpacing/>
        <w:rPr>
          <w:rFonts w:asciiTheme="majorHAnsi" w:eastAsia="Calibri" w:hAnsiTheme="majorHAnsi"/>
          <w:szCs w:val="24"/>
        </w:rPr>
      </w:pPr>
      <w:r>
        <w:rPr>
          <w:rFonts w:asciiTheme="majorHAnsi" w:eastAsia="Calibri" w:hAnsiTheme="majorHAnsi"/>
          <w:szCs w:val="24"/>
        </w:rPr>
        <w:t xml:space="preserve">Answer:  </w:t>
      </w:r>
      <w:r w:rsidR="00DB7A8F">
        <w:rPr>
          <w:rFonts w:asciiTheme="majorHAnsi" w:eastAsia="Calibri" w:hAnsiTheme="majorHAnsi"/>
          <w:szCs w:val="24"/>
        </w:rPr>
        <w:t>Sustainability practices can focus on the more efficient use of existing capacity by buying more energy efficient equipment, and reducing waste and better use of the 3 R’s.</w:t>
      </w:r>
    </w:p>
    <w:p w:rsidR="00A0061F" w:rsidRPr="00C61D0D" w:rsidRDefault="00A0061F" w:rsidP="00A0061F">
      <w:pPr>
        <w:spacing w:after="200"/>
        <w:ind w:left="634"/>
        <w:contextualSpacing/>
        <w:rPr>
          <w:rFonts w:asciiTheme="majorHAnsi" w:eastAsia="Calibri" w:hAnsiTheme="majorHAnsi"/>
          <w:szCs w:val="24"/>
        </w:rPr>
      </w:pPr>
    </w:p>
    <w:p w:rsidR="00C61D0D" w:rsidRDefault="00C61D0D" w:rsidP="00A0061F">
      <w:pPr>
        <w:numPr>
          <w:ilvl w:val="0"/>
          <w:numId w:val="4"/>
        </w:numPr>
        <w:spacing w:after="200"/>
        <w:ind w:left="634"/>
        <w:contextualSpacing/>
        <w:rPr>
          <w:rFonts w:asciiTheme="majorHAnsi" w:eastAsia="Calibri" w:hAnsiTheme="majorHAnsi"/>
          <w:szCs w:val="24"/>
        </w:rPr>
      </w:pPr>
      <w:r w:rsidRPr="00C61D0D">
        <w:rPr>
          <w:rFonts w:asciiTheme="majorHAnsi" w:eastAsia="Calibri" w:hAnsiTheme="majorHAnsi"/>
          <w:szCs w:val="24"/>
        </w:rPr>
        <w:t>What are some of the challenges of global capacity management?</w:t>
      </w:r>
    </w:p>
    <w:p w:rsidR="00DB7A8F" w:rsidRDefault="00DB7A8F" w:rsidP="00A0061F">
      <w:pPr>
        <w:spacing w:after="200"/>
        <w:ind w:left="634"/>
        <w:contextualSpacing/>
        <w:rPr>
          <w:rFonts w:asciiTheme="majorHAnsi" w:eastAsia="Calibri" w:hAnsiTheme="majorHAnsi"/>
          <w:szCs w:val="24"/>
        </w:rPr>
      </w:pPr>
      <w:r>
        <w:rPr>
          <w:rFonts w:asciiTheme="majorHAnsi" w:eastAsia="Calibri" w:hAnsiTheme="majorHAnsi"/>
          <w:szCs w:val="24"/>
        </w:rPr>
        <w:t xml:space="preserve">Answer:  It is hard enough when members of the supply chain are different companies, let alone in different countries and cultures.  </w:t>
      </w:r>
      <w:r w:rsidR="00C920A7">
        <w:rPr>
          <w:rFonts w:asciiTheme="majorHAnsi" w:eastAsia="Calibri" w:hAnsiTheme="majorHAnsi"/>
          <w:szCs w:val="24"/>
        </w:rPr>
        <w:t xml:space="preserve">More organizations are </w:t>
      </w:r>
      <w:r w:rsidR="00A0061F">
        <w:rPr>
          <w:rFonts w:asciiTheme="majorHAnsi" w:eastAsia="Calibri" w:hAnsiTheme="majorHAnsi"/>
          <w:szCs w:val="24"/>
        </w:rPr>
        <w:t>involved.</w:t>
      </w:r>
      <w:r w:rsidR="00C920A7">
        <w:rPr>
          <w:rFonts w:asciiTheme="majorHAnsi" w:eastAsia="Calibri" w:hAnsiTheme="majorHAnsi"/>
          <w:szCs w:val="24"/>
        </w:rPr>
        <w:t xml:space="preserve"> </w:t>
      </w:r>
      <w:r>
        <w:rPr>
          <w:rFonts w:asciiTheme="majorHAnsi" w:eastAsia="Calibri" w:hAnsiTheme="majorHAnsi"/>
          <w:szCs w:val="24"/>
        </w:rPr>
        <w:t>It increases the need for good communications and data sharing.  Risks must be shared creatively between partners and regions.  Since response time is paramount in global operations, more capacity cushions are usually required to make movement smooth.</w:t>
      </w:r>
    </w:p>
    <w:p w:rsidR="00A0061F" w:rsidRPr="00C61D0D" w:rsidRDefault="00A0061F" w:rsidP="00A0061F">
      <w:pPr>
        <w:spacing w:after="200"/>
        <w:ind w:left="634"/>
        <w:contextualSpacing/>
        <w:rPr>
          <w:rFonts w:asciiTheme="majorHAnsi" w:eastAsia="Calibri" w:hAnsiTheme="majorHAnsi"/>
          <w:szCs w:val="24"/>
        </w:rPr>
      </w:pPr>
    </w:p>
    <w:p w:rsidR="00C61D0D" w:rsidRDefault="00C61D0D" w:rsidP="00A0061F">
      <w:pPr>
        <w:numPr>
          <w:ilvl w:val="0"/>
          <w:numId w:val="4"/>
        </w:numPr>
        <w:spacing w:after="200"/>
        <w:ind w:left="634"/>
        <w:contextualSpacing/>
        <w:rPr>
          <w:rFonts w:asciiTheme="majorHAnsi" w:eastAsia="Calibri" w:hAnsiTheme="majorHAnsi"/>
          <w:szCs w:val="24"/>
        </w:rPr>
      </w:pPr>
      <w:r w:rsidRPr="00C61D0D">
        <w:rPr>
          <w:rFonts w:asciiTheme="majorHAnsi" w:eastAsia="Calibri" w:hAnsiTheme="majorHAnsi"/>
          <w:szCs w:val="24"/>
        </w:rPr>
        <w:t>Discuss briefly the three key elements of the global capacity management process.</w:t>
      </w:r>
    </w:p>
    <w:p w:rsidR="00C920A7" w:rsidRPr="00C61D0D" w:rsidRDefault="00C920A7" w:rsidP="00A0061F">
      <w:pPr>
        <w:spacing w:after="200"/>
        <w:ind w:left="634"/>
        <w:contextualSpacing/>
        <w:rPr>
          <w:rFonts w:asciiTheme="majorHAnsi" w:eastAsia="Calibri" w:hAnsiTheme="majorHAnsi"/>
          <w:szCs w:val="24"/>
        </w:rPr>
      </w:pPr>
      <w:r>
        <w:rPr>
          <w:rFonts w:asciiTheme="majorHAnsi" w:eastAsia="Calibri" w:hAnsiTheme="majorHAnsi"/>
          <w:szCs w:val="24"/>
        </w:rPr>
        <w:t>Answer:  Determining capacity needs in the system, capacity monitoring, and constraint management all need to be part of a global program.</w:t>
      </w:r>
    </w:p>
    <w:p w:rsidR="00570E6B" w:rsidRPr="001C04FA" w:rsidRDefault="00570E6B" w:rsidP="00A0061F">
      <w:pPr>
        <w:rPr>
          <w:szCs w:val="24"/>
        </w:rPr>
      </w:pPr>
    </w:p>
    <w:p w:rsidR="00570E6B" w:rsidRPr="00570E6B" w:rsidRDefault="00570E6B" w:rsidP="00A0061F"/>
    <w:p w:rsidR="00DA7108" w:rsidRPr="00DA7108" w:rsidRDefault="00A0061F" w:rsidP="00A0061F">
      <w:pPr>
        <w:pStyle w:val="Heading2"/>
      </w:pPr>
      <w:r>
        <w:t>Critical Thinking Exercises</w:t>
      </w:r>
    </w:p>
    <w:p w:rsidR="00DA7108" w:rsidRDefault="00DA7108" w:rsidP="00A0061F">
      <w:pPr>
        <w:pStyle w:val="ListParagraph"/>
        <w:numPr>
          <w:ilvl w:val="0"/>
          <w:numId w:val="5"/>
        </w:numPr>
        <w:spacing w:after="200"/>
        <w:rPr>
          <w:rFonts w:asciiTheme="majorHAnsi" w:eastAsia="Calibri" w:hAnsiTheme="majorHAnsi"/>
          <w:szCs w:val="24"/>
        </w:rPr>
      </w:pPr>
      <w:r w:rsidRPr="00DA7108">
        <w:rPr>
          <w:rFonts w:asciiTheme="majorHAnsi" w:eastAsia="Calibri" w:hAnsiTheme="majorHAnsi"/>
          <w:szCs w:val="24"/>
        </w:rPr>
        <w:t xml:space="preserve">Highlight some of the capacity planning challenges that Fiat faces with their </w:t>
      </w:r>
      <w:proofErr w:type="spellStart"/>
      <w:r w:rsidRPr="00DA7108">
        <w:rPr>
          <w:rFonts w:asciiTheme="majorHAnsi" w:eastAsia="Calibri" w:hAnsiTheme="majorHAnsi"/>
          <w:szCs w:val="24"/>
        </w:rPr>
        <w:t>Betim</w:t>
      </w:r>
      <w:proofErr w:type="spellEnd"/>
      <w:r w:rsidRPr="00DA7108">
        <w:rPr>
          <w:rFonts w:asciiTheme="majorHAnsi" w:eastAsia="Calibri" w:hAnsiTheme="majorHAnsi"/>
          <w:szCs w:val="24"/>
        </w:rPr>
        <w:t xml:space="preserve"> factory and desire to grow their markets in South America.  How does the efforts to increase capacity lead to the identification of production bottlenecks?  Give examples.</w:t>
      </w:r>
    </w:p>
    <w:p w:rsidR="00A0061F" w:rsidRDefault="00B51FE4" w:rsidP="00A0061F">
      <w:pPr>
        <w:pStyle w:val="ListParagraph"/>
        <w:spacing w:after="200"/>
        <w:rPr>
          <w:rFonts w:asciiTheme="majorHAnsi" w:eastAsia="Calibri" w:hAnsiTheme="majorHAnsi"/>
          <w:szCs w:val="24"/>
        </w:rPr>
      </w:pPr>
      <w:r>
        <w:rPr>
          <w:rFonts w:asciiTheme="majorHAnsi" w:eastAsia="Calibri" w:hAnsiTheme="majorHAnsi"/>
          <w:szCs w:val="24"/>
        </w:rPr>
        <w:t>Answer</w:t>
      </w:r>
      <w:r w:rsidR="00783DE7">
        <w:rPr>
          <w:rFonts w:asciiTheme="majorHAnsi" w:eastAsia="Calibri" w:hAnsiTheme="majorHAnsi"/>
          <w:szCs w:val="24"/>
        </w:rPr>
        <w:t xml:space="preserve">:  Capacity increases mean new buildings and new equipment with financial restructuring, new technologies, and logistics process improvement.  A surge in </w:t>
      </w:r>
      <w:r w:rsidR="00783DE7">
        <w:rPr>
          <w:rFonts w:asciiTheme="majorHAnsi" w:eastAsia="Calibri" w:hAnsiTheme="majorHAnsi"/>
          <w:szCs w:val="24"/>
        </w:rPr>
        <w:lastRenderedPageBreak/>
        <w:t xml:space="preserve">capacity requirements usually exposes bottleneck operations.  For </w:t>
      </w:r>
      <w:proofErr w:type="spellStart"/>
      <w:r w:rsidR="00783DE7">
        <w:rPr>
          <w:rFonts w:asciiTheme="majorHAnsi" w:eastAsia="Calibri" w:hAnsiTheme="majorHAnsi"/>
          <w:szCs w:val="24"/>
        </w:rPr>
        <w:t>Betim</w:t>
      </w:r>
      <w:proofErr w:type="spellEnd"/>
      <w:r w:rsidR="00783DE7">
        <w:rPr>
          <w:rFonts w:asciiTheme="majorHAnsi" w:eastAsia="Calibri" w:hAnsiTheme="majorHAnsi"/>
          <w:szCs w:val="24"/>
        </w:rPr>
        <w:t xml:space="preserve">, it was the paint capacity and old </w:t>
      </w:r>
      <w:proofErr w:type="gramStart"/>
      <w:r w:rsidR="00783DE7">
        <w:rPr>
          <w:rFonts w:asciiTheme="majorHAnsi" w:eastAsia="Calibri" w:hAnsiTheme="majorHAnsi"/>
          <w:szCs w:val="24"/>
        </w:rPr>
        <w:t>processes, that</w:t>
      </w:r>
      <w:proofErr w:type="gramEnd"/>
      <w:r w:rsidR="00783DE7">
        <w:rPr>
          <w:rFonts w:asciiTheme="majorHAnsi" w:eastAsia="Calibri" w:hAnsiTheme="majorHAnsi"/>
          <w:szCs w:val="24"/>
        </w:rPr>
        <w:t xml:space="preserve"> will have to be restructured.</w:t>
      </w:r>
    </w:p>
    <w:p w:rsidR="00B51FE4" w:rsidRPr="00DA7108" w:rsidRDefault="00783DE7" w:rsidP="00A0061F">
      <w:pPr>
        <w:pStyle w:val="ListParagraph"/>
        <w:spacing w:after="200"/>
        <w:rPr>
          <w:rFonts w:asciiTheme="majorHAnsi" w:eastAsia="Calibri" w:hAnsiTheme="majorHAnsi"/>
          <w:szCs w:val="24"/>
        </w:rPr>
      </w:pPr>
      <w:r>
        <w:rPr>
          <w:rFonts w:asciiTheme="majorHAnsi" w:eastAsia="Calibri" w:hAnsiTheme="majorHAnsi"/>
          <w:szCs w:val="24"/>
        </w:rPr>
        <w:t xml:space="preserve">  </w:t>
      </w:r>
    </w:p>
    <w:p w:rsidR="00DA7108" w:rsidRDefault="00DA7108" w:rsidP="00A0061F">
      <w:pPr>
        <w:pStyle w:val="ListParagraph"/>
        <w:numPr>
          <w:ilvl w:val="0"/>
          <w:numId w:val="5"/>
        </w:numPr>
        <w:spacing w:after="200"/>
        <w:rPr>
          <w:rFonts w:asciiTheme="majorHAnsi" w:eastAsia="Calibri" w:hAnsiTheme="majorHAnsi"/>
          <w:szCs w:val="24"/>
        </w:rPr>
      </w:pPr>
      <w:r w:rsidRPr="00DA7108">
        <w:rPr>
          <w:rFonts w:asciiTheme="majorHAnsi" w:eastAsia="Calibri" w:hAnsiTheme="majorHAnsi"/>
          <w:szCs w:val="24"/>
        </w:rPr>
        <w:t>What are some of the challenges with increasing production capacity at older plants?</w:t>
      </w:r>
    </w:p>
    <w:p w:rsidR="00783DE7" w:rsidRDefault="00783DE7" w:rsidP="00A0061F">
      <w:pPr>
        <w:pStyle w:val="ListParagraph"/>
        <w:spacing w:after="200"/>
        <w:rPr>
          <w:rFonts w:asciiTheme="majorHAnsi" w:eastAsia="Calibri" w:hAnsiTheme="majorHAnsi"/>
          <w:szCs w:val="24"/>
        </w:rPr>
      </w:pPr>
      <w:r>
        <w:rPr>
          <w:rFonts w:asciiTheme="majorHAnsi" w:eastAsia="Calibri" w:hAnsiTheme="majorHAnsi"/>
          <w:szCs w:val="24"/>
        </w:rPr>
        <w:t>Answer:  It is difficult to increase capacity with old equipment, processes, layouts and technology.  Many factories have had to add significant upgrades to older plants.</w:t>
      </w:r>
    </w:p>
    <w:p w:rsidR="00A0061F" w:rsidRPr="00DA7108" w:rsidRDefault="00A0061F" w:rsidP="00A0061F">
      <w:pPr>
        <w:pStyle w:val="ListParagraph"/>
        <w:spacing w:after="200"/>
        <w:rPr>
          <w:rFonts w:asciiTheme="majorHAnsi" w:eastAsia="Calibri" w:hAnsiTheme="majorHAnsi"/>
          <w:szCs w:val="24"/>
        </w:rPr>
      </w:pPr>
    </w:p>
    <w:p w:rsidR="00A0061F" w:rsidRPr="00A0061F" w:rsidRDefault="00DA7108" w:rsidP="00A0061F">
      <w:pPr>
        <w:pStyle w:val="ListParagraph"/>
        <w:numPr>
          <w:ilvl w:val="0"/>
          <w:numId w:val="5"/>
        </w:numPr>
        <w:spacing w:after="200"/>
        <w:rPr>
          <w:rFonts w:asciiTheme="majorHAnsi" w:eastAsia="Calibri" w:hAnsiTheme="majorHAnsi"/>
          <w:szCs w:val="24"/>
        </w:rPr>
      </w:pPr>
      <w:r w:rsidRPr="00DA7108">
        <w:rPr>
          <w:rFonts w:asciiTheme="majorHAnsi" w:eastAsia="Calibri" w:hAnsiTheme="majorHAnsi"/>
          <w:szCs w:val="24"/>
        </w:rPr>
        <w:t>How can local government initiatives help a company like Fiat with its capacity planning challenges?</w:t>
      </w:r>
    </w:p>
    <w:p w:rsidR="00783DE7" w:rsidRPr="00DA7108" w:rsidRDefault="00783DE7" w:rsidP="00A0061F">
      <w:pPr>
        <w:pStyle w:val="ListParagraph"/>
        <w:spacing w:after="200"/>
        <w:rPr>
          <w:rFonts w:asciiTheme="majorHAnsi" w:eastAsia="Calibri" w:hAnsiTheme="majorHAnsi"/>
          <w:szCs w:val="24"/>
        </w:rPr>
      </w:pPr>
      <w:r>
        <w:rPr>
          <w:rFonts w:asciiTheme="majorHAnsi" w:eastAsia="Calibri" w:hAnsiTheme="majorHAnsi"/>
          <w:szCs w:val="24"/>
        </w:rPr>
        <w:t>Answer: Govt. initiatives are important, if they entice a company to spend on energy efficient equipment, or energy efficient product design, etc. and help with the costs.</w:t>
      </w:r>
    </w:p>
    <w:p w:rsidR="00DA7108" w:rsidRPr="00DA7108" w:rsidRDefault="00DA7108" w:rsidP="00A0061F">
      <w:pPr>
        <w:spacing w:after="200"/>
        <w:contextualSpacing/>
        <w:rPr>
          <w:rFonts w:asciiTheme="majorHAnsi" w:eastAsia="Calibri" w:hAnsiTheme="majorHAnsi"/>
          <w:szCs w:val="24"/>
        </w:rPr>
      </w:pPr>
    </w:p>
    <w:p w:rsidR="00DA7108" w:rsidRDefault="00DA7108" w:rsidP="00A0061F"/>
    <w:sectPr w:rsidR="00DA7108">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4F18" w:rsidRDefault="00CA4F18" w:rsidP="00CA4F18">
      <w:r>
        <w:separator/>
      </w:r>
    </w:p>
  </w:endnote>
  <w:endnote w:type="continuationSeparator" w:id="0">
    <w:p w:rsidR="00CA4F18" w:rsidRDefault="00CA4F18" w:rsidP="00CA4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4F18" w:rsidRDefault="00CA4F18" w:rsidP="00CA4F18">
      <w:r>
        <w:separator/>
      </w:r>
    </w:p>
  </w:footnote>
  <w:footnote w:type="continuationSeparator" w:id="0">
    <w:p w:rsidR="00CA4F18" w:rsidRDefault="00CA4F18" w:rsidP="00CA4F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65DE" w:rsidRDefault="008E65DE" w:rsidP="008E65DE">
    <w:pPr>
      <w:jc w:val="right"/>
      <w:rPr>
        <w:rFonts w:eastAsiaTheme="majorEastAsia"/>
      </w:rPr>
    </w:pPr>
    <w:r>
      <w:rPr>
        <w:rFonts w:eastAsiaTheme="majorEastAsia"/>
      </w:rPr>
      <w:t>Instructor Resource</w:t>
    </w:r>
  </w:p>
  <w:p w:rsidR="008E65DE" w:rsidRPr="0093748D" w:rsidRDefault="008E65DE" w:rsidP="008E65DE">
    <w:pPr>
      <w:jc w:val="right"/>
      <w:rPr>
        <w:rFonts w:eastAsiaTheme="majorEastAsia"/>
        <w:i/>
      </w:rPr>
    </w:pPr>
    <w:r>
      <w:rPr>
        <w:rFonts w:eastAsiaTheme="majorEastAsia"/>
      </w:rPr>
      <w:t xml:space="preserve">Venkataraman, </w:t>
    </w:r>
    <w:r w:rsidRPr="0093748D">
      <w:rPr>
        <w:rFonts w:eastAsiaTheme="majorEastAsia"/>
        <w:i/>
      </w:rPr>
      <w:t>Operations Management</w:t>
    </w:r>
  </w:p>
  <w:p w:rsidR="008E65DE" w:rsidRDefault="008E65DE" w:rsidP="008E65DE">
    <w:pPr>
      <w:pStyle w:val="Header"/>
      <w:jc w:val="right"/>
    </w:pPr>
    <w:r>
      <w:t>SAGE Publishing</w:t>
    </w:r>
    <w:r w:rsidR="0093748D">
      <w:t>, 2018</w:t>
    </w:r>
  </w:p>
  <w:p w:rsidR="008E65DE" w:rsidRPr="008E65DE" w:rsidRDefault="008E65DE" w:rsidP="008E65DE">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882E65"/>
    <w:multiLevelType w:val="hybridMultilevel"/>
    <w:tmpl w:val="B9488502"/>
    <w:lvl w:ilvl="0" w:tplc="0409000F">
      <w:start w:val="1"/>
      <w:numFmt w:val="decimal"/>
      <w:lvlText w:val="%1."/>
      <w:lvlJc w:val="left"/>
      <w:pPr>
        <w:ind w:left="63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0693489"/>
    <w:multiLevelType w:val="hybridMultilevel"/>
    <w:tmpl w:val="6A584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206134E"/>
    <w:multiLevelType w:val="hybridMultilevel"/>
    <w:tmpl w:val="A51E1AD4"/>
    <w:lvl w:ilvl="0" w:tplc="A574EDDA">
      <w:start w:val="1"/>
      <w:numFmt w:val="decimal"/>
      <w:lvlText w:val="%1."/>
      <w:lvlJc w:val="left"/>
      <w:pPr>
        <w:ind w:left="720" w:hanging="360"/>
      </w:pPr>
      <w:rPr>
        <w:rFonts w:ascii="Times New Roman" w:eastAsia="Calibr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AD938AF"/>
    <w:multiLevelType w:val="hybridMultilevel"/>
    <w:tmpl w:val="A3162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8D24B0C"/>
    <w:multiLevelType w:val="hybridMultilevel"/>
    <w:tmpl w:val="B18005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5650"/>
    <w:rsid w:val="000A604F"/>
    <w:rsid w:val="00320B4E"/>
    <w:rsid w:val="00570E6B"/>
    <w:rsid w:val="00783DE7"/>
    <w:rsid w:val="00895596"/>
    <w:rsid w:val="008E65DE"/>
    <w:rsid w:val="0093748D"/>
    <w:rsid w:val="00A0061F"/>
    <w:rsid w:val="00A5201C"/>
    <w:rsid w:val="00A95650"/>
    <w:rsid w:val="00AF2F91"/>
    <w:rsid w:val="00AF3200"/>
    <w:rsid w:val="00B13447"/>
    <w:rsid w:val="00B51FE4"/>
    <w:rsid w:val="00BA018B"/>
    <w:rsid w:val="00C61D0D"/>
    <w:rsid w:val="00C920A7"/>
    <w:rsid w:val="00CA4F18"/>
    <w:rsid w:val="00CE57A6"/>
    <w:rsid w:val="00DA7108"/>
    <w:rsid w:val="00DB7A8F"/>
    <w:rsid w:val="00DC0FEF"/>
    <w:rsid w:val="00EB5B73"/>
    <w:rsid w:val="00EB5FEA"/>
    <w:rsid w:val="00F80C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FEF"/>
  </w:style>
  <w:style w:type="paragraph" w:styleId="Heading1">
    <w:name w:val="heading 1"/>
    <w:basedOn w:val="Normal"/>
    <w:next w:val="Normal"/>
    <w:link w:val="Heading1Char"/>
    <w:uiPriority w:val="9"/>
    <w:qFormat/>
    <w:rsid w:val="00DC0FE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C0FE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80C6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80C61"/>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80C61"/>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80C61"/>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80C61"/>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80C61"/>
    <w:pPr>
      <w:keepNext/>
      <w:keepLines/>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semiHidden/>
    <w:unhideWhenUsed/>
    <w:qFormat/>
    <w:rsid w:val="00F80C61"/>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0FE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DC0FE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80C6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F80C6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80C61"/>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80C61"/>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80C61"/>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80C61"/>
    <w:rPr>
      <w:rFonts w:asciiTheme="majorHAnsi" w:eastAsiaTheme="majorEastAsia" w:hAnsiTheme="majorHAnsi" w:cstheme="majorBidi"/>
      <w:color w:val="404040" w:themeColor="text1" w:themeTint="BF"/>
      <w:sz w:val="20"/>
    </w:rPr>
  </w:style>
  <w:style w:type="character" w:customStyle="1" w:styleId="Heading9Char">
    <w:name w:val="Heading 9 Char"/>
    <w:basedOn w:val="DefaultParagraphFont"/>
    <w:link w:val="Heading9"/>
    <w:uiPriority w:val="9"/>
    <w:semiHidden/>
    <w:rsid w:val="00F80C61"/>
    <w:rPr>
      <w:rFonts w:asciiTheme="majorHAnsi" w:eastAsiaTheme="majorEastAsia" w:hAnsiTheme="majorHAnsi" w:cstheme="majorBidi"/>
      <w:i/>
      <w:iCs/>
      <w:color w:val="404040" w:themeColor="text1" w:themeTint="BF"/>
      <w:sz w:val="20"/>
    </w:rPr>
  </w:style>
  <w:style w:type="paragraph" w:styleId="Title">
    <w:name w:val="Title"/>
    <w:basedOn w:val="Normal"/>
    <w:next w:val="Normal"/>
    <w:link w:val="TitleChar"/>
    <w:uiPriority w:val="10"/>
    <w:qFormat/>
    <w:rsid w:val="00DC0FE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C0FE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80C61"/>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F80C61"/>
    <w:rPr>
      <w:rFonts w:asciiTheme="majorHAnsi" w:eastAsiaTheme="majorEastAsia" w:hAnsiTheme="majorHAnsi" w:cstheme="majorBidi"/>
      <w:i/>
      <w:iCs/>
      <w:color w:val="4F81BD" w:themeColor="accent1"/>
      <w:spacing w:val="15"/>
      <w:szCs w:val="24"/>
    </w:rPr>
  </w:style>
  <w:style w:type="character" w:styleId="Strong">
    <w:name w:val="Strong"/>
    <w:basedOn w:val="DefaultParagraphFont"/>
    <w:uiPriority w:val="22"/>
    <w:qFormat/>
    <w:rsid w:val="00F80C61"/>
    <w:rPr>
      <w:b/>
      <w:bCs/>
    </w:rPr>
  </w:style>
  <w:style w:type="character" w:styleId="Emphasis">
    <w:name w:val="Emphasis"/>
    <w:basedOn w:val="DefaultParagraphFont"/>
    <w:uiPriority w:val="20"/>
    <w:qFormat/>
    <w:rsid w:val="00F80C61"/>
    <w:rPr>
      <w:i/>
      <w:iCs/>
    </w:rPr>
  </w:style>
  <w:style w:type="paragraph" w:styleId="NoSpacing">
    <w:name w:val="No Spacing"/>
    <w:uiPriority w:val="1"/>
    <w:qFormat/>
    <w:rsid w:val="00F80C61"/>
  </w:style>
  <w:style w:type="paragraph" w:styleId="ListParagraph">
    <w:name w:val="List Paragraph"/>
    <w:basedOn w:val="Normal"/>
    <w:uiPriority w:val="34"/>
    <w:qFormat/>
    <w:rsid w:val="00F80C61"/>
    <w:pPr>
      <w:ind w:left="720"/>
      <w:contextualSpacing/>
    </w:pPr>
  </w:style>
  <w:style w:type="paragraph" w:styleId="Quote">
    <w:name w:val="Quote"/>
    <w:basedOn w:val="Normal"/>
    <w:next w:val="Normal"/>
    <w:link w:val="QuoteChar"/>
    <w:uiPriority w:val="29"/>
    <w:qFormat/>
    <w:rsid w:val="00F80C61"/>
    <w:rPr>
      <w:i/>
      <w:iCs/>
      <w:color w:val="000000" w:themeColor="text1"/>
    </w:rPr>
  </w:style>
  <w:style w:type="character" w:customStyle="1" w:styleId="QuoteChar">
    <w:name w:val="Quote Char"/>
    <w:basedOn w:val="DefaultParagraphFont"/>
    <w:link w:val="Quote"/>
    <w:uiPriority w:val="29"/>
    <w:rsid w:val="00F80C61"/>
    <w:rPr>
      <w:i/>
      <w:iCs/>
      <w:color w:val="000000" w:themeColor="text1"/>
    </w:rPr>
  </w:style>
  <w:style w:type="paragraph" w:styleId="IntenseQuote">
    <w:name w:val="Intense Quote"/>
    <w:basedOn w:val="Normal"/>
    <w:next w:val="Normal"/>
    <w:link w:val="IntenseQuoteChar"/>
    <w:uiPriority w:val="30"/>
    <w:qFormat/>
    <w:rsid w:val="00F80C61"/>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80C61"/>
    <w:rPr>
      <w:b/>
      <w:bCs/>
      <w:i/>
      <w:iCs/>
      <w:color w:val="4F81BD" w:themeColor="accent1"/>
    </w:rPr>
  </w:style>
  <w:style w:type="character" w:styleId="SubtleEmphasis">
    <w:name w:val="Subtle Emphasis"/>
    <w:basedOn w:val="DefaultParagraphFont"/>
    <w:uiPriority w:val="19"/>
    <w:qFormat/>
    <w:rsid w:val="00F80C61"/>
    <w:rPr>
      <w:i/>
      <w:iCs/>
      <w:color w:val="808080" w:themeColor="text1" w:themeTint="7F"/>
    </w:rPr>
  </w:style>
  <w:style w:type="character" w:styleId="IntenseEmphasis">
    <w:name w:val="Intense Emphasis"/>
    <w:basedOn w:val="DefaultParagraphFont"/>
    <w:uiPriority w:val="21"/>
    <w:qFormat/>
    <w:rsid w:val="00F80C61"/>
    <w:rPr>
      <w:b/>
      <w:bCs/>
      <w:i/>
      <w:iCs/>
      <w:color w:val="4F81BD" w:themeColor="accent1"/>
    </w:rPr>
  </w:style>
  <w:style w:type="character" w:styleId="SubtleReference">
    <w:name w:val="Subtle Reference"/>
    <w:basedOn w:val="DefaultParagraphFont"/>
    <w:uiPriority w:val="31"/>
    <w:qFormat/>
    <w:rsid w:val="00F80C61"/>
    <w:rPr>
      <w:smallCaps/>
      <w:color w:val="C0504D" w:themeColor="accent2"/>
      <w:u w:val="single"/>
    </w:rPr>
  </w:style>
  <w:style w:type="character" w:styleId="IntenseReference">
    <w:name w:val="Intense Reference"/>
    <w:basedOn w:val="DefaultParagraphFont"/>
    <w:uiPriority w:val="32"/>
    <w:qFormat/>
    <w:rsid w:val="00F80C61"/>
    <w:rPr>
      <w:b/>
      <w:bCs/>
      <w:smallCaps/>
      <w:color w:val="C0504D" w:themeColor="accent2"/>
      <w:spacing w:val="5"/>
      <w:u w:val="single"/>
    </w:rPr>
  </w:style>
  <w:style w:type="character" w:styleId="BookTitle">
    <w:name w:val="Book Title"/>
    <w:basedOn w:val="DefaultParagraphFont"/>
    <w:uiPriority w:val="33"/>
    <w:qFormat/>
    <w:rsid w:val="00F80C61"/>
    <w:rPr>
      <w:b/>
      <w:bCs/>
      <w:smallCaps/>
      <w:spacing w:val="5"/>
    </w:rPr>
  </w:style>
  <w:style w:type="paragraph" w:styleId="TOCHeading">
    <w:name w:val="TOC Heading"/>
    <w:basedOn w:val="Heading1"/>
    <w:next w:val="Normal"/>
    <w:uiPriority w:val="39"/>
    <w:semiHidden/>
    <w:unhideWhenUsed/>
    <w:qFormat/>
    <w:rsid w:val="00F80C61"/>
    <w:pPr>
      <w:outlineLvl w:val="9"/>
    </w:pPr>
  </w:style>
  <w:style w:type="paragraph" w:styleId="Caption">
    <w:name w:val="caption"/>
    <w:basedOn w:val="Normal"/>
    <w:next w:val="Normal"/>
    <w:uiPriority w:val="35"/>
    <w:semiHidden/>
    <w:unhideWhenUsed/>
    <w:qFormat/>
    <w:rsid w:val="00F80C61"/>
    <w:pPr>
      <w:spacing w:after="200"/>
    </w:pPr>
    <w:rPr>
      <w:b/>
      <w:bCs/>
      <w:color w:val="4F81BD" w:themeColor="accent1"/>
      <w:sz w:val="18"/>
      <w:szCs w:val="18"/>
    </w:rPr>
  </w:style>
  <w:style w:type="paragraph" w:styleId="Header">
    <w:name w:val="header"/>
    <w:basedOn w:val="Normal"/>
    <w:link w:val="HeaderChar"/>
    <w:uiPriority w:val="99"/>
    <w:unhideWhenUsed/>
    <w:rsid w:val="00CA4F18"/>
    <w:pPr>
      <w:tabs>
        <w:tab w:val="center" w:pos="4680"/>
        <w:tab w:val="right" w:pos="9360"/>
      </w:tabs>
    </w:pPr>
  </w:style>
  <w:style w:type="character" w:customStyle="1" w:styleId="HeaderChar">
    <w:name w:val="Header Char"/>
    <w:basedOn w:val="DefaultParagraphFont"/>
    <w:link w:val="Header"/>
    <w:uiPriority w:val="99"/>
    <w:rsid w:val="00CA4F18"/>
  </w:style>
  <w:style w:type="paragraph" w:styleId="Footer">
    <w:name w:val="footer"/>
    <w:basedOn w:val="Normal"/>
    <w:link w:val="FooterChar"/>
    <w:uiPriority w:val="99"/>
    <w:unhideWhenUsed/>
    <w:rsid w:val="00CA4F18"/>
    <w:pPr>
      <w:tabs>
        <w:tab w:val="center" w:pos="4680"/>
        <w:tab w:val="right" w:pos="9360"/>
      </w:tabs>
    </w:pPr>
  </w:style>
  <w:style w:type="character" w:customStyle="1" w:styleId="FooterChar">
    <w:name w:val="Footer Char"/>
    <w:basedOn w:val="DefaultParagraphFont"/>
    <w:link w:val="Footer"/>
    <w:uiPriority w:val="99"/>
    <w:rsid w:val="00CA4F1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FEF"/>
  </w:style>
  <w:style w:type="paragraph" w:styleId="Heading1">
    <w:name w:val="heading 1"/>
    <w:basedOn w:val="Normal"/>
    <w:next w:val="Normal"/>
    <w:link w:val="Heading1Char"/>
    <w:uiPriority w:val="9"/>
    <w:qFormat/>
    <w:rsid w:val="00DC0FE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C0FE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80C6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80C61"/>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80C61"/>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80C61"/>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80C61"/>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80C61"/>
    <w:pPr>
      <w:keepNext/>
      <w:keepLines/>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semiHidden/>
    <w:unhideWhenUsed/>
    <w:qFormat/>
    <w:rsid w:val="00F80C61"/>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0FE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DC0FE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80C6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F80C6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80C61"/>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80C61"/>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80C61"/>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80C61"/>
    <w:rPr>
      <w:rFonts w:asciiTheme="majorHAnsi" w:eastAsiaTheme="majorEastAsia" w:hAnsiTheme="majorHAnsi" w:cstheme="majorBidi"/>
      <w:color w:val="404040" w:themeColor="text1" w:themeTint="BF"/>
      <w:sz w:val="20"/>
    </w:rPr>
  </w:style>
  <w:style w:type="character" w:customStyle="1" w:styleId="Heading9Char">
    <w:name w:val="Heading 9 Char"/>
    <w:basedOn w:val="DefaultParagraphFont"/>
    <w:link w:val="Heading9"/>
    <w:uiPriority w:val="9"/>
    <w:semiHidden/>
    <w:rsid w:val="00F80C61"/>
    <w:rPr>
      <w:rFonts w:asciiTheme="majorHAnsi" w:eastAsiaTheme="majorEastAsia" w:hAnsiTheme="majorHAnsi" w:cstheme="majorBidi"/>
      <w:i/>
      <w:iCs/>
      <w:color w:val="404040" w:themeColor="text1" w:themeTint="BF"/>
      <w:sz w:val="20"/>
    </w:rPr>
  </w:style>
  <w:style w:type="paragraph" w:styleId="Title">
    <w:name w:val="Title"/>
    <w:basedOn w:val="Normal"/>
    <w:next w:val="Normal"/>
    <w:link w:val="TitleChar"/>
    <w:uiPriority w:val="10"/>
    <w:qFormat/>
    <w:rsid w:val="00DC0FE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C0FE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80C61"/>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F80C61"/>
    <w:rPr>
      <w:rFonts w:asciiTheme="majorHAnsi" w:eastAsiaTheme="majorEastAsia" w:hAnsiTheme="majorHAnsi" w:cstheme="majorBidi"/>
      <w:i/>
      <w:iCs/>
      <w:color w:val="4F81BD" w:themeColor="accent1"/>
      <w:spacing w:val="15"/>
      <w:szCs w:val="24"/>
    </w:rPr>
  </w:style>
  <w:style w:type="character" w:styleId="Strong">
    <w:name w:val="Strong"/>
    <w:basedOn w:val="DefaultParagraphFont"/>
    <w:uiPriority w:val="22"/>
    <w:qFormat/>
    <w:rsid w:val="00F80C61"/>
    <w:rPr>
      <w:b/>
      <w:bCs/>
    </w:rPr>
  </w:style>
  <w:style w:type="character" w:styleId="Emphasis">
    <w:name w:val="Emphasis"/>
    <w:basedOn w:val="DefaultParagraphFont"/>
    <w:uiPriority w:val="20"/>
    <w:qFormat/>
    <w:rsid w:val="00F80C61"/>
    <w:rPr>
      <w:i/>
      <w:iCs/>
    </w:rPr>
  </w:style>
  <w:style w:type="paragraph" w:styleId="NoSpacing">
    <w:name w:val="No Spacing"/>
    <w:uiPriority w:val="1"/>
    <w:qFormat/>
    <w:rsid w:val="00F80C61"/>
  </w:style>
  <w:style w:type="paragraph" w:styleId="ListParagraph">
    <w:name w:val="List Paragraph"/>
    <w:basedOn w:val="Normal"/>
    <w:uiPriority w:val="34"/>
    <w:qFormat/>
    <w:rsid w:val="00F80C61"/>
    <w:pPr>
      <w:ind w:left="720"/>
      <w:contextualSpacing/>
    </w:pPr>
  </w:style>
  <w:style w:type="paragraph" w:styleId="Quote">
    <w:name w:val="Quote"/>
    <w:basedOn w:val="Normal"/>
    <w:next w:val="Normal"/>
    <w:link w:val="QuoteChar"/>
    <w:uiPriority w:val="29"/>
    <w:qFormat/>
    <w:rsid w:val="00F80C61"/>
    <w:rPr>
      <w:i/>
      <w:iCs/>
      <w:color w:val="000000" w:themeColor="text1"/>
    </w:rPr>
  </w:style>
  <w:style w:type="character" w:customStyle="1" w:styleId="QuoteChar">
    <w:name w:val="Quote Char"/>
    <w:basedOn w:val="DefaultParagraphFont"/>
    <w:link w:val="Quote"/>
    <w:uiPriority w:val="29"/>
    <w:rsid w:val="00F80C61"/>
    <w:rPr>
      <w:i/>
      <w:iCs/>
      <w:color w:val="000000" w:themeColor="text1"/>
    </w:rPr>
  </w:style>
  <w:style w:type="paragraph" w:styleId="IntenseQuote">
    <w:name w:val="Intense Quote"/>
    <w:basedOn w:val="Normal"/>
    <w:next w:val="Normal"/>
    <w:link w:val="IntenseQuoteChar"/>
    <w:uiPriority w:val="30"/>
    <w:qFormat/>
    <w:rsid w:val="00F80C61"/>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80C61"/>
    <w:rPr>
      <w:b/>
      <w:bCs/>
      <w:i/>
      <w:iCs/>
      <w:color w:val="4F81BD" w:themeColor="accent1"/>
    </w:rPr>
  </w:style>
  <w:style w:type="character" w:styleId="SubtleEmphasis">
    <w:name w:val="Subtle Emphasis"/>
    <w:basedOn w:val="DefaultParagraphFont"/>
    <w:uiPriority w:val="19"/>
    <w:qFormat/>
    <w:rsid w:val="00F80C61"/>
    <w:rPr>
      <w:i/>
      <w:iCs/>
      <w:color w:val="808080" w:themeColor="text1" w:themeTint="7F"/>
    </w:rPr>
  </w:style>
  <w:style w:type="character" w:styleId="IntenseEmphasis">
    <w:name w:val="Intense Emphasis"/>
    <w:basedOn w:val="DefaultParagraphFont"/>
    <w:uiPriority w:val="21"/>
    <w:qFormat/>
    <w:rsid w:val="00F80C61"/>
    <w:rPr>
      <w:b/>
      <w:bCs/>
      <w:i/>
      <w:iCs/>
      <w:color w:val="4F81BD" w:themeColor="accent1"/>
    </w:rPr>
  </w:style>
  <w:style w:type="character" w:styleId="SubtleReference">
    <w:name w:val="Subtle Reference"/>
    <w:basedOn w:val="DefaultParagraphFont"/>
    <w:uiPriority w:val="31"/>
    <w:qFormat/>
    <w:rsid w:val="00F80C61"/>
    <w:rPr>
      <w:smallCaps/>
      <w:color w:val="C0504D" w:themeColor="accent2"/>
      <w:u w:val="single"/>
    </w:rPr>
  </w:style>
  <w:style w:type="character" w:styleId="IntenseReference">
    <w:name w:val="Intense Reference"/>
    <w:basedOn w:val="DefaultParagraphFont"/>
    <w:uiPriority w:val="32"/>
    <w:qFormat/>
    <w:rsid w:val="00F80C61"/>
    <w:rPr>
      <w:b/>
      <w:bCs/>
      <w:smallCaps/>
      <w:color w:val="C0504D" w:themeColor="accent2"/>
      <w:spacing w:val="5"/>
      <w:u w:val="single"/>
    </w:rPr>
  </w:style>
  <w:style w:type="character" w:styleId="BookTitle">
    <w:name w:val="Book Title"/>
    <w:basedOn w:val="DefaultParagraphFont"/>
    <w:uiPriority w:val="33"/>
    <w:qFormat/>
    <w:rsid w:val="00F80C61"/>
    <w:rPr>
      <w:b/>
      <w:bCs/>
      <w:smallCaps/>
      <w:spacing w:val="5"/>
    </w:rPr>
  </w:style>
  <w:style w:type="paragraph" w:styleId="TOCHeading">
    <w:name w:val="TOC Heading"/>
    <w:basedOn w:val="Heading1"/>
    <w:next w:val="Normal"/>
    <w:uiPriority w:val="39"/>
    <w:semiHidden/>
    <w:unhideWhenUsed/>
    <w:qFormat/>
    <w:rsid w:val="00F80C61"/>
    <w:pPr>
      <w:outlineLvl w:val="9"/>
    </w:pPr>
  </w:style>
  <w:style w:type="paragraph" w:styleId="Caption">
    <w:name w:val="caption"/>
    <w:basedOn w:val="Normal"/>
    <w:next w:val="Normal"/>
    <w:uiPriority w:val="35"/>
    <w:semiHidden/>
    <w:unhideWhenUsed/>
    <w:qFormat/>
    <w:rsid w:val="00F80C61"/>
    <w:pPr>
      <w:spacing w:after="200"/>
    </w:pPr>
    <w:rPr>
      <w:b/>
      <w:bCs/>
      <w:color w:val="4F81BD" w:themeColor="accent1"/>
      <w:sz w:val="18"/>
      <w:szCs w:val="18"/>
    </w:rPr>
  </w:style>
  <w:style w:type="paragraph" w:styleId="Header">
    <w:name w:val="header"/>
    <w:basedOn w:val="Normal"/>
    <w:link w:val="HeaderChar"/>
    <w:uiPriority w:val="99"/>
    <w:unhideWhenUsed/>
    <w:rsid w:val="00CA4F18"/>
    <w:pPr>
      <w:tabs>
        <w:tab w:val="center" w:pos="4680"/>
        <w:tab w:val="right" w:pos="9360"/>
      </w:tabs>
    </w:pPr>
  </w:style>
  <w:style w:type="character" w:customStyle="1" w:styleId="HeaderChar">
    <w:name w:val="Header Char"/>
    <w:basedOn w:val="DefaultParagraphFont"/>
    <w:link w:val="Header"/>
    <w:uiPriority w:val="99"/>
    <w:rsid w:val="00CA4F18"/>
  </w:style>
  <w:style w:type="paragraph" w:styleId="Footer">
    <w:name w:val="footer"/>
    <w:basedOn w:val="Normal"/>
    <w:link w:val="FooterChar"/>
    <w:uiPriority w:val="99"/>
    <w:unhideWhenUsed/>
    <w:rsid w:val="00CA4F18"/>
    <w:pPr>
      <w:tabs>
        <w:tab w:val="center" w:pos="4680"/>
        <w:tab w:val="right" w:pos="9360"/>
      </w:tabs>
    </w:pPr>
  </w:style>
  <w:style w:type="character" w:customStyle="1" w:styleId="FooterChar">
    <w:name w:val="Footer Char"/>
    <w:basedOn w:val="DefaultParagraphFont"/>
    <w:link w:val="Footer"/>
    <w:uiPriority w:val="99"/>
    <w:rsid w:val="00CA4F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3</Pages>
  <Words>761</Words>
  <Characters>4338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5089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Ancheta, Katie</dc:creator>
  <cp:lastModifiedBy>Ancheta, Katie</cp:lastModifiedBy>
  <cp:revision>6</cp:revision>
  <dcterms:created xsi:type="dcterms:W3CDTF">2016-11-07T05:57:00Z</dcterms:created>
  <dcterms:modified xsi:type="dcterms:W3CDTF">2017-02-06T21:07:00Z</dcterms:modified>
</cp:coreProperties>
</file>